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366ED4">
        <w:rPr>
          <w:sz w:val="24"/>
          <w:szCs w:val="24"/>
        </w:rPr>
        <w:t xml:space="preserve">                              8. 4</w:t>
      </w:r>
      <w:r w:rsidR="007E1A22">
        <w:rPr>
          <w:sz w:val="24"/>
          <w:szCs w:val="24"/>
        </w:rPr>
        <w:t>. 2021</w:t>
      </w:r>
    </w:p>
    <w:p w:rsidR="00AB00D2" w:rsidRPr="00AB00D2" w:rsidRDefault="00AB00D2" w:rsidP="00681952">
      <w:pPr>
        <w:rPr>
          <w:b/>
          <w:sz w:val="36"/>
          <w:szCs w:val="36"/>
        </w:rPr>
      </w:pPr>
      <w:r w:rsidRPr="00AB00D2">
        <w:rPr>
          <w:b/>
          <w:sz w:val="36"/>
          <w:szCs w:val="36"/>
        </w:rPr>
        <w:t>MALUJEME S PICASSEM!</w:t>
      </w:r>
    </w:p>
    <w:p w:rsidR="00C235FE" w:rsidRPr="00AB00D2" w:rsidRDefault="00C235FE" w:rsidP="00681952">
      <w:pPr>
        <w:rPr>
          <w:sz w:val="28"/>
          <w:szCs w:val="28"/>
        </w:rPr>
      </w:pPr>
      <w:r w:rsidRPr="00AB00D2">
        <w:rPr>
          <w:sz w:val="28"/>
          <w:szCs w:val="28"/>
        </w:rPr>
        <w:t>Tento týden budou tř</w:t>
      </w:r>
      <w:r w:rsidR="00AB00D2">
        <w:rPr>
          <w:sz w:val="28"/>
          <w:szCs w:val="28"/>
        </w:rPr>
        <w:t xml:space="preserve">ídy tvořit ve znamení kubismu a </w:t>
      </w:r>
      <w:r w:rsidRPr="00AB00D2">
        <w:rPr>
          <w:sz w:val="28"/>
          <w:szCs w:val="28"/>
        </w:rPr>
        <w:t>Pabla Picassa.</w:t>
      </w:r>
    </w:p>
    <w:p w:rsidR="00C235FE" w:rsidRPr="00AB00D2" w:rsidRDefault="00C235FE" w:rsidP="00681952">
      <w:pPr>
        <w:rPr>
          <w:sz w:val="28"/>
          <w:szCs w:val="28"/>
        </w:rPr>
      </w:pPr>
      <w:r w:rsidRPr="00AB00D2">
        <w:rPr>
          <w:sz w:val="28"/>
          <w:szCs w:val="28"/>
        </w:rPr>
        <w:t>Jednou z forem vyjádření kubistů byl</w:t>
      </w:r>
      <w:r w:rsidR="007C31C2">
        <w:rPr>
          <w:sz w:val="28"/>
          <w:szCs w:val="28"/>
        </w:rPr>
        <w:t>o propojení</w:t>
      </w:r>
      <w:r w:rsidRPr="00AB00D2">
        <w:rPr>
          <w:sz w:val="28"/>
          <w:szCs w:val="28"/>
        </w:rPr>
        <w:t xml:space="preserve"> pohled</w:t>
      </w:r>
      <w:r w:rsidR="007C31C2">
        <w:rPr>
          <w:sz w:val="28"/>
          <w:szCs w:val="28"/>
        </w:rPr>
        <w:t>ů</w:t>
      </w:r>
      <w:r w:rsidRPr="00AB00D2">
        <w:rPr>
          <w:sz w:val="28"/>
          <w:szCs w:val="28"/>
        </w:rPr>
        <w:t xml:space="preserve"> na tu s</w:t>
      </w:r>
      <w:r w:rsidR="007C31C2">
        <w:rPr>
          <w:sz w:val="28"/>
          <w:szCs w:val="28"/>
        </w:rPr>
        <w:t>amou věc z vícero úhlů</w:t>
      </w:r>
      <w:r w:rsidR="00AB00D2">
        <w:rPr>
          <w:sz w:val="28"/>
          <w:szCs w:val="28"/>
        </w:rPr>
        <w:t>.</w:t>
      </w:r>
      <w:r w:rsidRPr="00AB00D2">
        <w:rPr>
          <w:sz w:val="28"/>
          <w:szCs w:val="28"/>
        </w:rPr>
        <w:t xml:space="preserve"> I my si to dnes vyzkoušíme, a sice na autoportrétu! Neboj, půjde spíše o malbu. </w:t>
      </w:r>
      <w:r w:rsidR="007C31C2" w:rsidRPr="007C31C2">
        <w:rPr>
          <w:b/>
          <w:sz w:val="28"/>
          <w:szCs w:val="28"/>
        </w:rPr>
        <w:t>Namalujeme jeden obličej ze dvou pohledů!</w:t>
      </w:r>
    </w:p>
    <w:p w:rsidR="00C235FE" w:rsidRDefault="00C235FE" w:rsidP="00681952">
      <w:pPr>
        <w:rPr>
          <w:sz w:val="28"/>
          <w:szCs w:val="28"/>
        </w:rPr>
      </w:pPr>
      <w:r w:rsidRPr="00AB00D2">
        <w:rPr>
          <w:sz w:val="28"/>
          <w:szCs w:val="28"/>
        </w:rPr>
        <w:t>Nechci</w:t>
      </w:r>
      <w:r w:rsidR="0026640D" w:rsidRPr="00AB00D2">
        <w:rPr>
          <w:sz w:val="28"/>
          <w:szCs w:val="28"/>
        </w:rPr>
        <w:t xml:space="preserve"> a nežádám</w:t>
      </w:r>
      <w:r w:rsidRPr="00AB00D2">
        <w:rPr>
          <w:sz w:val="28"/>
          <w:szCs w:val="28"/>
        </w:rPr>
        <w:t xml:space="preserve"> ani věrné zachycení Tvé podoby, jde spíše o hru o schematické zachycení, znázornění obličeje ze</w:t>
      </w:r>
      <w:r w:rsidR="0026640D" w:rsidRPr="00AB00D2">
        <w:rPr>
          <w:sz w:val="28"/>
          <w:szCs w:val="28"/>
        </w:rPr>
        <w:t xml:space="preserve"> </w:t>
      </w:r>
      <w:r w:rsidRPr="00AB00D2">
        <w:rPr>
          <w:sz w:val="28"/>
          <w:szCs w:val="28"/>
        </w:rPr>
        <w:t xml:space="preserve">dvou pohledů. </w:t>
      </w:r>
    </w:p>
    <w:p w:rsidR="00E60454" w:rsidRDefault="00E60454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90251" cy="170497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d247ce59f7e1f7efc7dccab3ff91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58" cy="172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85875" cy="169961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7d978db7ae5b20f664c012f28798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95" cy="172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66507" cy="1688676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32de4ff531e7f964e6bbf1da02900b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748" cy="171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33742" cy="1695450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99b7b55aac43541ccbe33cc2b90d3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78" cy="173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54" w:rsidRDefault="00AB00D2" w:rsidP="00681952">
      <w:pPr>
        <w:rPr>
          <w:sz w:val="28"/>
          <w:szCs w:val="28"/>
        </w:rPr>
      </w:pPr>
      <w:r>
        <w:rPr>
          <w:sz w:val="28"/>
          <w:szCs w:val="28"/>
        </w:rPr>
        <w:t>Připrav si A4 (škoda ve třídě by to byla A3), ale takhle budeš mít věci lépe pod kontrolou.</w:t>
      </w:r>
    </w:p>
    <w:p w:rsidR="00E60454" w:rsidRDefault="00E60454" w:rsidP="00681952">
      <w:pPr>
        <w:rPr>
          <w:sz w:val="28"/>
          <w:szCs w:val="28"/>
        </w:rPr>
      </w:pPr>
      <w:r>
        <w:rPr>
          <w:sz w:val="28"/>
          <w:szCs w:val="28"/>
        </w:rPr>
        <w:t>Tužkou rozpůlíš jak šířku, tak i výšku čtvrtky a najdeš střed papíru. Začni čelem a nosem</w:t>
      </w:r>
      <w:r w:rsidR="00785312">
        <w:rPr>
          <w:sz w:val="28"/>
          <w:szCs w:val="28"/>
        </w:rPr>
        <w:t>. Nos bude uprostřed čtvrtky a pak pokračuj podle kresebného návodu. Jen s tím, že se přece jen malinko pokus zachytit Tvoji podobu profilu.</w:t>
      </w:r>
    </w:p>
    <w:p w:rsidR="00E60454" w:rsidRDefault="00E60454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098887" cy="12763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068c5656b43bc2b954b0c218250730f – kopie – kopie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479" cy="128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785312">
        <w:rPr>
          <w:noProof/>
          <w:sz w:val="28"/>
          <w:szCs w:val="28"/>
          <w:lang w:eastAsia="cs-CZ"/>
        </w:rPr>
        <w:drawing>
          <wp:inline distT="0" distB="0" distL="0" distR="0">
            <wp:extent cx="3182249" cy="126174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068c5656b43bc2b954b0c218250730f – kopie – kopie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423" cy="127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D2" w:rsidRDefault="00785312" w:rsidP="00681952">
      <w:pPr>
        <w:rPr>
          <w:sz w:val="28"/>
          <w:szCs w:val="28"/>
        </w:rPr>
      </w:pPr>
      <w:r>
        <w:rPr>
          <w:sz w:val="28"/>
          <w:szCs w:val="28"/>
        </w:rPr>
        <w:t>Pak do</w:t>
      </w:r>
      <w:r w:rsidR="00AB00D2">
        <w:rPr>
          <w:sz w:val="28"/>
          <w:szCs w:val="28"/>
        </w:rPr>
        <w:t xml:space="preserve">kresli obličejové vajíčko. Kreslíme stále co nejjednodušeji – schematicky! Nakresli jen jedno oko a </w:t>
      </w:r>
      <w:r>
        <w:rPr>
          <w:sz w:val="28"/>
          <w:szCs w:val="28"/>
        </w:rPr>
        <w:t>půl pusy</w:t>
      </w:r>
      <w:r w:rsidR="0002362B">
        <w:rPr>
          <w:sz w:val="28"/>
          <w:szCs w:val="28"/>
        </w:rPr>
        <w:t>.</w:t>
      </w:r>
      <w:r>
        <w:rPr>
          <w:sz w:val="28"/>
          <w:szCs w:val="28"/>
        </w:rPr>
        <w:t xml:space="preserve"> Oči i pusu logicky do stejných výšek!</w:t>
      </w:r>
    </w:p>
    <w:p w:rsidR="00AB00D2" w:rsidRDefault="00785312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219450" cy="128208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068c5656b43bc2b954b0c218250730f – kopie – kopie (5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560" cy="12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4DF" w:rsidRDefault="006D34DF" w:rsidP="00681952">
      <w:pPr>
        <w:rPr>
          <w:sz w:val="28"/>
          <w:szCs w:val="28"/>
        </w:rPr>
      </w:pPr>
      <w:r w:rsidRPr="00AB00D2">
        <w:rPr>
          <w:sz w:val="28"/>
          <w:szCs w:val="28"/>
        </w:rPr>
        <w:lastRenderedPageBreak/>
        <w:t>Barvy můžeme vol</w:t>
      </w:r>
      <w:r w:rsidR="00785312">
        <w:rPr>
          <w:sz w:val="28"/>
          <w:szCs w:val="28"/>
        </w:rPr>
        <w:t xml:space="preserve">it velmi netradiční, to nechám na Tvém vkusu. </w:t>
      </w:r>
      <w:r w:rsidR="00785312" w:rsidRPr="00785312">
        <w:rPr>
          <w:sz w:val="28"/>
          <w:szCs w:val="28"/>
        </w:rPr>
        <w:sym w:font="Wingdings" w:char="F04A"/>
      </w:r>
    </w:p>
    <w:p w:rsidR="00785312" w:rsidRDefault="00785312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65300" cy="2298700"/>
            <wp:effectExtent l="0" t="0" r="6350" b="635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068c5656b43bc2b954b0c218250730f – kopie – kopi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02839" cy="2333625"/>
            <wp:effectExtent l="0" t="0" r="698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07" cy="235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366ED4" w:rsidRDefault="00785312" w:rsidP="00681952">
      <w:pPr>
        <w:rPr>
          <w:sz w:val="28"/>
          <w:szCs w:val="28"/>
        </w:rPr>
      </w:pPr>
      <w:r>
        <w:rPr>
          <w:sz w:val="28"/>
          <w:szCs w:val="28"/>
        </w:rPr>
        <w:t>Tady máš ukázky pojetí dvou zcela odlišných maleb</w:t>
      </w:r>
      <w:r w:rsidR="00F66347">
        <w:rPr>
          <w:sz w:val="28"/>
          <w:szCs w:val="28"/>
        </w:rPr>
        <w:t xml:space="preserve"> na předešlém rozkresu</w:t>
      </w:r>
      <w:r>
        <w:rPr>
          <w:sz w:val="28"/>
          <w:szCs w:val="28"/>
        </w:rPr>
        <w:t>. To nalevo je mastný (olejový</w:t>
      </w:r>
      <w:r w:rsidR="007C31C2">
        <w:rPr>
          <w:sz w:val="28"/>
          <w:szCs w:val="28"/>
        </w:rPr>
        <w:t>) pastel</w:t>
      </w:r>
      <w:r>
        <w:rPr>
          <w:sz w:val="28"/>
          <w:szCs w:val="28"/>
        </w:rPr>
        <w:t>, to napravo je . . . překvapivě fixka</w:t>
      </w:r>
      <w:r w:rsidR="00F66347">
        <w:rPr>
          <w:sz w:val="28"/>
          <w:szCs w:val="28"/>
        </w:rPr>
        <w:t>. Po domalování, můžeš černou barvou dodělat kontury obličeje. Většinou to pomáhá oddělit barevnosti od sebe, ať vyniknou barvy každá zvlášť a neovlivňují se.</w:t>
      </w:r>
      <w:bookmarkStart w:id="0" w:name="_GoBack"/>
      <w:bookmarkEnd w:id="0"/>
    </w:p>
    <w:p w:rsidR="00F66347" w:rsidRDefault="00F66347" w:rsidP="00681952">
      <w:pPr>
        <w:rPr>
          <w:sz w:val="28"/>
          <w:szCs w:val="28"/>
        </w:rPr>
      </w:pPr>
      <w:r>
        <w:rPr>
          <w:sz w:val="28"/>
          <w:szCs w:val="28"/>
        </w:rPr>
        <w:t>Jsem zvědav na Picassy z růžičky. Z každého úkolu vybírám na výstavu do KC ZAHRADA, Picassů tam</w:t>
      </w:r>
      <w:r w:rsidR="007C31C2">
        <w:rPr>
          <w:sz w:val="28"/>
          <w:szCs w:val="28"/>
        </w:rPr>
        <w:t xml:space="preserve"> určitě</w:t>
      </w:r>
      <w:r>
        <w:rPr>
          <w:sz w:val="28"/>
          <w:szCs w:val="28"/>
        </w:rPr>
        <w:t xml:space="preserve"> pár chci.</w:t>
      </w:r>
      <w:r w:rsidR="007C31C2">
        <w:rPr>
          <w:sz w:val="28"/>
          <w:szCs w:val="28"/>
        </w:rPr>
        <w:t xml:space="preserve"> </w:t>
      </w:r>
      <w:r w:rsidR="007C31C2" w:rsidRPr="007C31C2">
        <w:rPr>
          <w:sz w:val="28"/>
          <w:szCs w:val="28"/>
        </w:rPr>
        <w:sym w:font="Wingdings" w:char="F04A"/>
      </w:r>
    </w:p>
    <w:p w:rsidR="007C31C2" w:rsidRDefault="007C31C2" w:rsidP="00681952">
      <w:pPr>
        <w:rPr>
          <w:sz w:val="28"/>
          <w:szCs w:val="28"/>
        </w:rPr>
      </w:pPr>
      <w:r>
        <w:rPr>
          <w:sz w:val="28"/>
          <w:szCs w:val="28"/>
        </w:rPr>
        <w:t>Příjemnou malbu,</w:t>
      </w:r>
    </w:p>
    <w:p w:rsidR="00F66347" w:rsidRPr="00AB00D2" w:rsidRDefault="00F66347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O. Tragan, </w:t>
      </w:r>
    </w:p>
    <w:p w:rsidR="006D34DF" w:rsidRDefault="006D34DF" w:rsidP="00681952">
      <w:pPr>
        <w:rPr>
          <w:sz w:val="24"/>
          <w:szCs w:val="24"/>
        </w:rPr>
      </w:pPr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3B9F"/>
    <w:rsid w:val="000D51DA"/>
    <w:rsid w:val="000D655C"/>
    <w:rsid w:val="00115AD0"/>
    <w:rsid w:val="00170714"/>
    <w:rsid w:val="00225A91"/>
    <w:rsid w:val="002511D1"/>
    <w:rsid w:val="0026640D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66ED4"/>
    <w:rsid w:val="003F3C5C"/>
    <w:rsid w:val="00401D13"/>
    <w:rsid w:val="00411E40"/>
    <w:rsid w:val="00443D5F"/>
    <w:rsid w:val="00451A26"/>
    <w:rsid w:val="00491BE3"/>
    <w:rsid w:val="004921C0"/>
    <w:rsid w:val="004A2EB9"/>
    <w:rsid w:val="00504D6E"/>
    <w:rsid w:val="00523A16"/>
    <w:rsid w:val="0054016F"/>
    <w:rsid w:val="00582EBC"/>
    <w:rsid w:val="00597BB2"/>
    <w:rsid w:val="005D069C"/>
    <w:rsid w:val="005D4AC7"/>
    <w:rsid w:val="005F0A9A"/>
    <w:rsid w:val="0063310B"/>
    <w:rsid w:val="006555E5"/>
    <w:rsid w:val="00664DD8"/>
    <w:rsid w:val="0067062B"/>
    <w:rsid w:val="00681952"/>
    <w:rsid w:val="006A7AA6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66300"/>
    <w:rsid w:val="00774F99"/>
    <w:rsid w:val="00785312"/>
    <w:rsid w:val="00794B8D"/>
    <w:rsid w:val="007B6746"/>
    <w:rsid w:val="007C31C2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43227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1159"/>
    <w:rsid w:val="009367E7"/>
    <w:rsid w:val="00936C54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B00D2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93699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3050A"/>
    <w:rsid w:val="00E55B3F"/>
    <w:rsid w:val="00E60454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66347"/>
    <w:rsid w:val="00F8032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112</cp:revision>
  <dcterms:created xsi:type="dcterms:W3CDTF">2021-01-03T13:56:00Z</dcterms:created>
  <dcterms:modified xsi:type="dcterms:W3CDTF">2021-04-08T07:31:00Z</dcterms:modified>
</cp:coreProperties>
</file>