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4" w:rsidRDefault="00474E7D" w:rsidP="005D4837">
      <w:pPr>
        <w:pStyle w:val="Nadpis11"/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umělecká škola Jižní Město</w:t>
      </w:r>
    </w:p>
    <w:p w:rsidR="003B6DD4" w:rsidRDefault="00474E7D">
      <w:pPr>
        <w:jc w:val="center"/>
        <w:rPr>
          <w:b/>
          <w:bCs/>
        </w:rPr>
      </w:pPr>
      <w:r>
        <w:rPr>
          <w:b/>
          <w:bCs/>
        </w:rPr>
        <w:t>ve spolupráci s městskou částí</w:t>
      </w:r>
    </w:p>
    <w:p w:rsidR="003B6DD4" w:rsidRDefault="00474E7D">
      <w:pPr>
        <w:jc w:val="center"/>
      </w:pPr>
      <w:r>
        <w:rPr>
          <w:noProof/>
        </w:rPr>
        <w:drawing>
          <wp:inline distT="0" distB="0" distL="0" distR="0">
            <wp:extent cx="1666875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Default="00474E7D">
      <w:pPr>
        <w:jc w:val="center"/>
      </w:pPr>
      <w:r>
        <w:t>pořádá</w:t>
      </w:r>
    </w:p>
    <w:p w:rsidR="003B6DD4" w:rsidRDefault="003B6DD4">
      <w:pPr>
        <w:jc w:val="center"/>
        <w:rPr>
          <w:sz w:val="16"/>
        </w:rPr>
      </w:pPr>
    </w:p>
    <w:p w:rsidR="003B6DD4" w:rsidRDefault="00474E7D">
      <w:pPr>
        <w:pStyle w:val="Nadpis21"/>
      </w:pPr>
      <w:r>
        <w:t>JIŽNÍ MĚSTO MUSIC 2021</w:t>
      </w:r>
    </w:p>
    <w:p w:rsidR="003B6DD4" w:rsidRDefault="00474E7D">
      <w:pPr>
        <w:jc w:val="center"/>
      </w:pPr>
      <w:r>
        <w:t>XXVII. ročník soutěže pro mladé sólisty</w:t>
      </w:r>
    </w:p>
    <w:p w:rsidR="003B6DD4" w:rsidRDefault="003B6DD4">
      <w:pPr>
        <w:jc w:val="center"/>
        <w:rPr>
          <w:sz w:val="16"/>
        </w:rPr>
      </w:pPr>
    </w:p>
    <w:p w:rsidR="003B6DD4" w:rsidRDefault="00474E7D">
      <w:pPr>
        <w:pStyle w:val="Nadpis31"/>
      </w:pPr>
      <w:r>
        <w:t xml:space="preserve">Obor: hra na klavír </w:t>
      </w:r>
    </w:p>
    <w:p w:rsidR="003B6DD4" w:rsidRDefault="003B6DD4">
      <w:pPr>
        <w:rPr>
          <w:sz w:val="8"/>
          <w:szCs w:val="16"/>
        </w:rPr>
      </w:pPr>
    </w:p>
    <w:p w:rsidR="003B6DD4" w:rsidRDefault="00474E7D">
      <w:pPr>
        <w:pStyle w:val="Nadpis31"/>
      </w:pPr>
      <w:r>
        <w:t xml:space="preserve">Sobota </w:t>
      </w:r>
      <w:r w:rsidR="00D447E3">
        <w:t>24. dubna</w:t>
      </w:r>
      <w:r w:rsidR="005D4837">
        <w:t xml:space="preserve"> </w:t>
      </w:r>
      <w:r>
        <w:t>2021</w:t>
      </w:r>
    </w:p>
    <w:p w:rsidR="003B6DD4" w:rsidRDefault="003B6DD4"/>
    <w:p w:rsidR="003B6DD4" w:rsidRDefault="003B6DD4">
      <w:pPr>
        <w:rPr>
          <w:sz w:val="16"/>
        </w:rPr>
      </w:pPr>
    </w:p>
    <w:p w:rsidR="003B6DD4" w:rsidRDefault="00474E7D">
      <w:pPr>
        <w:jc w:val="both"/>
      </w:pPr>
      <w:r>
        <w:t>Vážení přátelé,</w:t>
      </w:r>
    </w:p>
    <w:p w:rsidR="003B6DD4" w:rsidRDefault="00474E7D">
      <w:pPr>
        <w:pStyle w:val="Zkladntext"/>
      </w:pPr>
      <w:r>
        <w:t>srdečně Vás zveme na další ročník hudební soutěže, která je letos zaměřena na hru na klavír.</w:t>
      </w:r>
    </w:p>
    <w:p w:rsidR="003B6DD4" w:rsidRDefault="00474E7D">
      <w:pPr>
        <w:jc w:val="both"/>
      </w:pPr>
      <w:r>
        <w:t>Touto soutěží oslovujeme mladé muzikanty z celé Prahy 4. Rádi bychom, abyste využili možnosti změřit své s</w:t>
      </w:r>
      <w:r w:rsidR="006D787E">
        <w:t xml:space="preserve">chopnosti na muzikantském poli </w:t>
      </w:r>
      <w:r>
        <w:t>anebo si přišli jen tak si s chutí zahrát.</w:t>
      </w:r>
    </w:p>
    <w:p w:rsidR="003B6DD4" w:rsidRDefault="003B6DD4">
      <w:pPr>
        <w:jc w:val="both"/>
        <w:rPr>
          <w:sz w:val="12"/>
        </w:rPr>
      </w:pPr>
    </w:p>
    <w:p w:rsidR="003B6DD4" w:rsidRDefault="00474E7D">
      <w:r>
        <w:t>Věříme, že přijmete toto naše pozvání a využijete tak možnost k vzájemnému setkání.</w:t>
      </w:r>
    </w:p>
    <w:p w:rsidR="003B6DD4" w:rsidRDefault="003B6DD4">
      <w:pPr>
        <w:rPr>
          <w:sz w:val="12"/>
        </w:rPr>
      </w:pPr>
    </w:p>
    <w:p w:rsidR="003B6DD4" w:rsidRDefault="00474E7D">
      <w:pPr>
        <w:jc w:val="right"/>
      </w:pPr>
      <w:r>
        <w:t>Mgr. František Hlucháň, ředitel ZUŠ</w:t>
      </w:r>
    </w:p>
    <w:p w:rsidR="003B6DD4" w:rsidRDefault="003B6DD4">
      <w:pPr>
        <w:jc w:val="right"/>
      </w:pPr>
    </w:p>
    <w:p w:rsidR="003B6DD4" w:rsidRDefault="003B6DD4" w:rsidP="003A119E">
      <w:pPr>
        <w:jc w:val="center"/>
      </w:pPr>
    </w:p>
    <w:tbl>
      <w:tblPr>
        <w:tblStyle w:val="Mkatabulky"/>
        <w:tblW w:w="0" w:type="auto"/>
        <w:tblInd w:w="1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109"/>
        <w:gridCol w:w="665"/>
        <w:gridCol w:w="2977"/>
        <w:gridCol w:w="283"/>
        <w:gridCol w:w="1636"/>
      </w:tblGrid>
      <w:tr w:rsidR="0046029C" w:rsidRPr="003A119E" w:rsidTr="0046029C">
        <w:trPr>
          <w:trHeight w:val="70"/>
        </w:trPr>
        <w:tc>
          <w:tcPr>
            <w:tcW w:w="690" w:type="dxa"/>
          </w:tcPr>
          <w:p w:rsidR="0046029C" w:rsidRPr="003A119E" w:rsidRDefault="0046029C" w:rsidP="003A119E">
            <w:r w:rsidRPr="003A119E">
              <w:t>0.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2013 a mladší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3 – 5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2012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4 – 6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2011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5 – 7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2010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5 – 8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IV.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2009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6 – 9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2008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7 – 10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2007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7 – 11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2006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8 – 12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2005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9 – 12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IX.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2004, 2003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6F4C7F">
            <w:r w:rsidRPr="003A119E">
              <w:t>9 – 13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X.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2002, 2001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46029C">
            <w:r w:rsidRPr="003A119E">
              <w:t>9 – 1</w:t>
            </w:r>
            <w:r>
              <w:t>4</w:t>
            </w:r>
            <w:r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XI.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6F4C7F">
            <w:r w:rsidRPr="003A119E">
              <w:t>rok narození 2000 - 1995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46029C">
            <w:r w:rsidRPr="003A119E">
              <w:t>9 – 1</w:t>
            </w:r>
            <w:r>
              <w:t>5</w:t>
            </w:r>
            <w:r w:rsidRPr="003A119E">
              <w:t xml:space="preserve"> minut</w:t>
            </w:r>
          </w:p>
        </w:tc>
      </w:tr>
    </w:tbl>
    <w:p w:rsidR="003B6DD4" w:rsidRDefault="003B6DD4">
      <w:pPr>
        <w:jc w:val="center"/>
      </w:pPr>
    </w:p>
    <w:p w:rsidR="003B6DD4" w:rsidRDefault="003B6DD4">
      <w:pPr>
        <w:jc w:val="both"/>
        <w:rPr>
          <w:sz w:val="16"/>
        </w:rPr>
      </w:pPr>
    </w:p>
    <w:p w:rsidR="005D4837" w:rsidRPr="007215C9" w:rsidRDefault="005D4837" w:rsidP="005D4837">
      <w:pPr>
        <w:ind w:left="284" w:firstLine="283"/>
        <w:jc w:val="both"/>
        <w:rPr>
          <w:sz w:val="20"/>
          <w:szCs w:val="20"/>
        </w:rPr>
      </w:pPr>
    </w:p>
    <w:p w:rsidR="005D4837" w:rsidRPr="006B0177" w:rsidRDefault="005D4837" w:rsidP="005D4837">
      <w:pPr>
        <w:jc w:val="center"/>
        <w:rPr>
          <w:iCs/>
        </w:rPr>
      </w:pPr>
      <w:r w:rsidRPr="005D4837">
        <w:rPr>
          <w:i/>
          <w:iCs/>
        </w:rPr>
        <w:t>Podmínky soutěže</w:t>
      </w:r>
      <w:r w:rsidRPr="006B0177">
        <w:rPr>
          <w:iCs/>
        </w:rPr>
        <w:t>:</w:t>
      </w:r>
    </w:p>
    <w:p w:rsidR="005D4837" w:rsidRPr="005D4837" w:rsidRDefault="005D4837" w:rsidP="005D4837">
      <w:pPr>
        <w:suppressLineNumbers/>
        <w:jc w:val="center"/>
        <w:rPr>
          <w:color w:val="auto"/>
        </w:rPr>
      </w:pPr>
      <w:r>
        <w:t xml:space="preserve">- soutěž probíhá </w:t>
      </w:r>
      <w:proofErr w:type="spellStart"/>
      <w:r>
        <w:t>jednokolově</w:t>
      </w:r>
      <w:proofErr w:type="spellEnd"/>
    </w:p>
    <w:p w:rsidR="005D4837" w:rsidRPr="005D4837" w:rsidRDefault="005D4837" w:rsidP="005D4837">
      <w:pPr>
        <w:suppressLineNumbers/>
        <w:jc w:val="center"/>
        <w:rPr>
          <w:color w:val="auto"/>
        </w:rPr>
      </w:pPr>
      <w:r w:rsidRPr="005D4837">
        <w:rPr>
          <w:color w:val="auto"/>
        </w:rPr>
        <w:t>- časové rozdělení bude oznámeno po uzávěrce přihlášek</w:t>
      </w:r>
    </w:p>
    <w:p w:rsidR="005D4837" w:rsidRDefault="005D4837" w:rsidP="005D4837">
      <w:pPr>
        <w:suppressLineNumbers/>
        <w:ind w:left="360"/>
        <w:rPr>
          <w:sz w:val="16"/>
          <w:szCs w:val="16"/>
        </w:rPr>
      </w:pPr>
    </w:p>
    <w:p w:rsidR="005D4837" w:rsidRDefault="005D4837" w:rsidP="005D4837">
      <w:pPr>
        <w:suppressLineNumbers/>
        <w:ind w:left="360"/>
        <w:rPr>
          <w:sz w:val="16"/>
          <w:szCs w:val="16"/>
        </w:rPr>
      </w:pPr>
    </w:p>
    <w:p w:rsidR="0032282E" w:rsidRPr="007215C9" w:rsidRDefault="0032282E" w:rsidP="005D4837">
      <w:pPr>
        <w:suppressLineNumbers/>
        <w:ind w:left="360"/>
        <w:rPr>
          <w:sz w:val="16"/>
          <w:szCs w:val="16"/>
        </w:rPr>
      </w:pPr>
    </w:p>
    <w:p w:rsidR="005D4837" w:rsidRDefault="005D4837" w:rsidP="005D4837">
      <w:pPr>
        <w:jc w:val="center"/>
        <w:rPr>
          <w:b/>
          <w:bCs/>
          <w:sz w:val="32"/>
        </w:rPr>
      </w:pPr>
      <w:r>
        <w:t xml:space="preserve">Přihlášku vyplňte elektronicky na adrese: </w:t>
      </w:r>
      <w:hyperlink r:id="rId6" w:history="1">
        <w:r w:rsidR="0032282E" w:rsidRPr="00D23170">
          <w:rPr>
            <w:rStyle w:val="Hypertextovodkaz"/>
          </w:rPr>
          <w:t xml:space="preserve">http://www.zusjm.cz/prihlaska.php </w:t>
        </w:r>
        <w:r w:rsidR="0032282E" w:rsidRPr="00D23170">
          <w:rPr>
            <w:rStyle w:val="Hypertextovodkaz"/>
            <w:b/>
            <w:bCs/>
            <w:sz w:val="32"/>
          </w:rPr>
          <w:t>do 29. 3. 2021</w:t>
        </w:r>
      </w:hyperlink>
      <w:r>
        <w:rPr>
          <w:b/>
          <w:bCs/>
          <w:sz w:val="32"/>
        </w:rPr>
        <w:t xml:space="preserve"> </w:t>
      </w:r>
    </w:p>
    <w:p w:rsidR="0032282E" w:rsidRPr="0022111E" w:rsidRDefault="0032282E" w:rsidP="005D4837">
      <w:pPr>
        <w:jc w:val="center"/>
      </w:pPr>
    </w:p>
    <w:p w:rsidR="005D4837" w:rsidRPr="007215C9" w:rsidRDefault="005D4837" w:rsidP="005D4837">
      <w:pPr>
        <w:jc w:val="center"/>
        <w:rPr>
          <w:sz w:val="8"/>
          <w:szCs w:val="8"/>
        </w:rPr>
      </w:pPr>
    </w:p>
    <w:p w:rsidR="005D4837" w:rsidRDefault="005D4837" w:rsidP="005D4837">
      <w:pPr>
        <w:jc w:val="center"/>
        <w:rPr>
          <w:rStyle w:val="Hypertextovodkaz"/>
        </w:rPr>
      </w:pPr>
      <w:r>
        <w:t xml:space="preserve">Informace najdete také na </w:t>
      </w:r>
      <w:hyperlink r:id="rId7" w:history="1">
        <w:r w:rsidRPr="002616BC">
          <w:rPr>
            <w:rStyle w:val="Hypertextovodkaz"/>
          </w:rPr>
          <w:t>www.zusjm.cz</w:t>
        </w:r>
      </w:hyperlink>
    </w:p>
    <w:p w:rsidR="0032282E" w:rsidRDefault="0032282E" w:rsidP="005D4837">
      <w:pPr>
        <w:jc w:val="center"/>
        <w:rPr>
          <w:rStyle w:val="Hypertextovodkaz"/>
        </w:rPr>
      </w:pPr>
      <w:bookmarkStart w:id="0" w:name="_GoBack"/>
      <w:bookmarkEnd w:id="0"/>
    </w:p>
    <w:p w:rsidR="005D4837" w:rsidRDefault="005D4837" w:rsidP="005D4837">
      <w:pPr>
        <w:jc w:val="center"/>
      </w:pPr>
    </w:p>
    <w:p w:rsidR="005D4837" w:rsidRDefault="005D4837" w:rsidP="005D4837">
      <w:pPr>
        <w:jc w:val="center"/>
      </w:pPr>
      <w:r w:rsidRPr="007215C9">
        <w:rPr>
          <w:noProof/>
        </w:rPr>
        <w:drawing>
          <wp:inline distT="0" distB="0" distL="0" distR="0" wp14:anchorId="3D304DBC" wp14:editId="0122F3FA">
            <wp:extent cx="5153452" cy="763069"/>
            <wp:effectExtent l="19050" t="0" r="9098" b="0"/>
            <wp:docPr id="2" name="obrázek 1" descr="C:\Users\Drtinova\Documents\Loga\Šablona 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tinova\Documents\Loga\Šablona 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10" cy="76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D4" w:rsidRDefault="003B6DD4" w:rsidP="005D4837">
      <w:pPr>
        <w:ind w:left="284" w:firstLine="283"/>
        <w:jc w:val="both"/>
      </w:pPr>
    </w:p>
    <w:sectPr w:rsidR="003B6DD4" w:rsidSect="005D483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DD4"/>
    <w:rsid w:val="0032282E"/>
    <w:rsid w:val="003A119E"/>
    <w:rsid w:val="003B6DD4"/>
    <w:rsid w:val="0046029C"/>
    <w:rsid w:val="00474E7D"/>
    <w:rsid w:val="005D4837"/>
    <w:rsid w:val="006D787E"/>
    <w:rsid w:val="00700A8C"/>
    <w:rsid w:val="00D03314"/>
    <w:rsid w:val="00D447E3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B90F8B"/>
    <w:pPr>
      <w:keepNext/>
      <w:outlineLvl w:val="0"/>
    </w:pPr>
    <w:rPr>
      <w:sz w:val="28"/>
    </w:rPr>
  </w:style>
  <w:style w:type="paragraph" w:customStyle="1" w:styleId="Nadpis21">
    <w:name w:val="Nadpis 21"/>
    <w:basedOn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customStyle="1" w:styleId="Nadpis31">
    <w:name w:val="Nadpis 31"/>
    <w:basedOn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customStyle="1" w:styleId="Nadpis1Char">
    <w:name w:val="Nadpis 1 Char"/>
    <w:basedOn w:val="Standardnpsmoodstavce"/>
    <w:link w:val="Nadpis11"/>
    <w:qFormat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1"/>
    <w:semiHidden/>
    <w:qFormat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1"/>
    <w:semiHidden/>
    <w:qFormat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B90F8B"/>
    <w:rPr>
      <w:color w:val="0000FF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qFormat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0F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rsid w:val="003B6D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paragraph" w:styleId="Seznam">
    <w:name w:val="List"/>
    <w:basedOn w:val="Zkladntext"/>
    <w:rsid w:val="003B6DD4"/>
    <w:rPr>
      <w:rFonts w:cs="Mangal"/>
    </w:rPr>
  </w:style>
  <w:style w:type="paragraph" w:customStyle="1" w:styleId="Titulek1">
    <w:name w:val="Titulek1"/>
    <w:basedOn w:val="Normln"/>
    <w:qFormat/>
    <w:rsid w:val="003B6DD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3B6DD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0F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033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A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usj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jm.cz/prihlaska.php%20do%2029.%203.%20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8</cp:revision>
  <dcterms:created xsi:type="dcterms:W3CDTF">2020-10-20T10:46:00Z</dcterms:created>
  <dcterms:modified xsi:type="dcterms:W3CDTF">2020-11-18T09:56:00Z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